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E3B39" w14:textId="38F6718D" w:rsidR="00EF3BCB" w:rsidRDefault="00EF3BCB" w:rsidP="00EF3BCB">
      <w:pPr>
        <w:pStyle w:val="NormalWeb"/>
        <w:spacing w:after="210"/>
        <w:jc w:val="center"/>
        <w:textAlignment w:val="baseline"/>
        <w:rPr>
          <w:rFonts w:ascii="Lucida Sans" w:hAnsi="Lucida Sans" w:cs="Arial"/>
          <w:b/>
          <w:bCs/>
          <w:sz w:val="36"/>
          <w:szCs w:val="36"/>
        </w:rPr>
      </w:pPr>
      <w:r>
        <w:rPr>
          <w:rFonts w:ascii="Lucida Sans" w:hAnsi="Lucida Sans" w:cs="Arial"/>
          <w:b/>
          <w:bCs/>
          <w:sz w:val="36"/>
          <w:szCs w:val="36"/>
        </w:rPr>
        <w:t>L</w:t>
      </w:r>
      <w:r w:rsidRPr="00EF3BCB">
        <w:rPr>
          <w:rFonts w:ascii="Lucida Sans" w:hAnsi="Lucida Sans" w:cs="Arial"/>
          <w:b/>
          <w:bCs/>
          <w:sz w:val="36"/>
          <w:szCs w:val="36"/>
        </w:rPr>
        <w:t>a profesión médica comprometida con la protección de la salud de sus estudiantes</w:t>
      </w:r>
    </w:p>
    <w:p w14:paraId="3E23B573" w14:textId="42A6B1C0" w:rsidR="00EF3BCB" w:rsidRPr="00EF3BCB" w:rsidRDefault="00EF3BCB" w:rsidP="00EF3BCB">
      <w:pPr>
        <w:pStyle w:val="NormalWeb"/>
        <w:numPr>
          <w:ilvl w:val="0"/>
          <w:numId w:val="10"/>
        </w:numPr>
        <w:spacing w:after="210"/>
        <w:jc w:val="both"/>
        <w:textAlignment w:val="baseline"/>
        <w:rPr>
          <w:rFonts w:ascii="Lucida Sans" w:hAnsi="Lucida Sans" w:cs="Arial"/>
          <w:b/>
          <w:bCs/>
        </w:rPr>
      </w:pPr>
      <w:r w:rsidRPr="00EF3BCB">
        <w:rPr>
          <w:rFonts w:ascii="Lucida Sans" w:hAnsi="Lucida Sans" w:cs="Arial"/>
          <w:b/>
          <w:bCs/>
        </w:rPr>
        <w:t xml:space="preserve">El </w:t>
      </w:r>
      <w:hyperlink r:id="rId7" w:history="1">
        <w:r w:rsidRPr="005469B3">
          <w:rPr>
            <w:rStyle w:val="Hipervnculo"/>
            <w:rFonts w:ascii="Lucida Sans" w:hAnsi="Lucida Sans" w:cs="Arial"/>
            <w:b/>
            <w:bCs/>
            <w:i/>
            <w:iCs/>
          </w:rPr>
          <w:t>Servicio Telemático de Apoyo Psicológico a Estudiantes de Medicina</w:t>
        </w:r>
      </w:hyperlink>
      <w:r w:rsidRPr="00EF3BCB">
        <w:rPr>
          <w:rFonts w:ascii="Lucida Sans" w:hAnsi="Lucida Sans" w:cs="Arial"/>
          <w:b/>
          <w:bCs/>
        </w:rPr>
        <w:t xml:space="preserve"> atiende a cientos de estudiantes en un año</w:t>
      </w:r>
    </w:p>
    <w:p w14:paraId="710D5727" w14:textId="23C2BE83" w:rsidR="0003652C" w:rsidRDefault="00E64F87" w:rsidP="0003652C">
      <w:pPr>
        <w:pStyle w:val="NormalWeb"/>
        <w:shd w:val="clear" w:color="auto" w:fill="FFFFFF"/>
        <w:spacing w:after="210"/>
        <w:jc w:val="both"/>
        <w:textAlignment w:val="baseline"/>
        <w:rPr>
          <w:rFonts w:ascii="Lucida Sans" w:hAnsi="Lucida Sans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7581EDF" wp14:editId="01135C45">
            <wp:simplePos x="0" y="0"/>
            <wp:positionH relativeFrom="column">
              <wp:posOffset>3635375</wp:posOffset>
            </wp:positionH>
            <wp:positionV relativeFrom="paragraph">
              <wp:posOffset>891540</wp:posOffset>
            </wp:positionV>
            <wp:extent cx="1846580" cy="2613025"/>
            <wp:effectExtent l="0" t="0" r="1270" b="0"/>
            <wp:wrapTight wrapText="bothSides">
              <wp:wrapPolygon edited="0">
                <wp:start x="0" y="0"/>
                <wp:lineTo x="0" y="21416"/>
                <wp:lineTo x="21392" y="21416"/>
                <wp:lineTo x="21392" y="0"/>
                <wp:lineTo x="0" y="0"/>
              </wp:wrapPolygon>
            </wp:wrapTight>
            <wp:docPr id="1777295261" name="Imagen 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95261" name="Imagen 1" descr="Texto&#10;&#10;Descripción generada automáticamente con confianza baj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52C" w:rsidRPr="0057271F">
        <w:rPr>
          <w:rFonts w:ascii="Lucida Sans" w:hAnsi="Lucida Sans" w:cs="Arial"/>
        </w:rPr>
        <w:t xml:space="preserve">Con motivo del </w:t>
      </w:r>
      <w:r w:rsidR="0003652C" w:rsidRPr="00EF3BCB">
        <w:rPr>
          <w:rFonts w:ascii="Lucida Sans" w:hAnsi="Lucida Sans" w:cs="Arial"/>
          <w:u w:val="single"/>
        </w:rPr>
        <w:t xml:space="preserve">Día </w:t>
      </w:r>
      <w:r w:rsidR="00EF3BCB" w:rsidRPr="00EF3BCB">
        <w:rPr>
          <w:rFonts w:ascii="Lucida Sans" w:hAnsi="Lucida Sans" w:cs="Arial"/>
          <w:u w:val="single"/>
        </w:rPr>
        <w:t>i</w:t>
      </w:r>
      <w:r w:rsidR="0003652C" w:rsidRPr="00EF3BCB">
        <w:rPr>
          <w:rFonts w:ascii="Lucida Sans" w:hAnsi="Lucida Sans" w:cs="Arial"/>
          <w:u w:val="single"/>
        </w:rPr>
        <w:t>nternacional</w:t>
      </w:r>
      <w:r w:rsidR="0057271F" w:rsidRPr="00EF3BCB">
        <w:rPr>
          <w:rFonts w:ascii="Lucida Sans" w:hAnsi="Lucida Sans" w:cs="Arial"/>
          <w:u w:val="single"/>
        </w:rPr>
        <w:t xml:space="preserve"> de los </w:t>
      </w:r>
      <w:r w:rsidR="00EF3BCB" w:rsidRPr="00EF3BCB">
        <w:rPr>
          <w:rFonts w:ascii="Lucida Sans" w:hAnsi="Lucida Sans" w:cs="Arial"/>
          <w:u w:val="single"/>
        </w:rPr>
        <w:t>e</w:t>
      </w:r>
      <w:r w:rsidR="0057271F" w:rsidRPr="00EF3BCB">
        <w:rPr>
          <w:rFonts w:ascii="Lucida Sans" w:hAnsi="Lucida Sans" w:cs="Arial"/>
          <w:u w:val="single"/>
        </w:rPr>
        <w:t>studiantes</w:t>
      </w:r>
      <w:r w:rsidR="0057271F" w:rsidRPr="0057271F">
        <w:rPr>
          <w:rFonts w:ascii="Lucida Sans" w:hAnsi="Lucida Sans" w:cs="Arial"/>
        </w:rPr>
        <w:t>, que se celebra el 17 de noviembre</w:t>
      </w:r>
      <w:r w:rsidR="0003652C" w:rsidRPr="0057271F">
        <w:rPr>
          <w:rFonts w:ascii="Lucida Sans" w:hAnsi="Lucida Sans" w:cs="Arial"/>
        </w:rPr>
        <w:t xml:space="preserve">, </w:t>
      </w:r>
      <w:r w:rsidR="0057271F" w:rsidRPr="0057271F">
        <w:rPr>
          <w:rFonts w:ascii="Lucida Sans" w:hAnsi="Lucida Sans" w:cs="Arial"/>
        </w:rPr>
        <w:t xml:space="preserve">la Fundación para la Protección Social de la Organización Médica Colegial (FPSOMC) </w:t>
      </w:r>
      <w:r w:rsidR="005E2F55">
        <w:rPr>
          <w:rFonts w:ascii="Lucida Sans" w:hAnsi="Lucida Sans" w:cs="Arial"/>
        </w:rPr>
        <w:t>destaca</w:t>
      </w:r>
      <w:r w:rsidR="0057271F" w:rsidRPr="0057271F">
        <w:rPr>
          <w:rFonts w:ascii="Lucida Sans" w:hAnsi="Lucida Sans" w:cs="Arial"/>
        </w:rPr>
        <w:t xml:space="preserve"> su compromiso con l</w:t>
      </w:r>
      <w:r w:rsidR="0003652C" w:rsidRPr="0057271F">
        <w:rPr>
          <w:rFonts w:ascii="Lucida Sans" w:hAnsi="Lucida Sans" w:cs="Arial"/>
        </w:rPr>
        <w:t>a promoción</w:t>
      </w:r>
      <w:r w:rsidR="0057271F" w:rsidRPr="0057271F">
        <w:rPr>
          <w:rFonts w:ascii="Lucida Sans" w:hAnsi="Lucida Sans" w:cs="Arial"/>
        </w:rPr>
        <w:t xml:space="preserve">, </w:t>
      </w:r>
      <w:r w:rsidR="0003652C" w:rsidRPr="0057271F">
        <w:rPr>
          <w:rFonts w:ascii="Lucida Sans" w:hAnsi="Lucida Sans" w:cs="Arial"/>
        </w:rPr>
        <w:t>prevención</w:t>
      </w:r>
      <w:r w:rsidR="0057271F" w:rsidRPr="0057271F">
        <w:rPr>
          <w:rFonts w:ascii="Lucida Sans" w:hAnsi="Lucida Sans" w:cs="Arial"/>
        </w:rPr>
        <w:t xml:space="preserve"> y protección</w:t>
      </w:r>
      <w:r w:rsidR="0003652C" w:rsidRPr="0057271F">
        <w:rPr>
          <w:rFonts w:ascii="Lucida Sans" w:hAnsi="Lucida Sans" w:cs="Arial"/>
        </w:rPr>
        <w:t xml:space="preserve"> de la salud mental </w:t>
      </w:r>
      <w:r w:rsidR="0057271F" w:rsidRPr="0057271F">
        <w:rPr>
          <w:rFonts w:ascii="Lucida Sans" w:hAnsi="Lucida Sans" w:cs="Arial"/>
        </w:rPr>
        <w:t>del futuro de la profesión médica.</w:t>
      </w:r>
    </w:p>
    <w:p w14:paraId="3269013B" w14:textId="73411B57" w:rsidR="0057271F" w:rsidRDefault="0057271F" w:rsidP="0003652C">
      <w:pPr>
        <w:pStyle w:val="NormalWeb"/>
        <w:shd w:val="clear" w:color="auto" w:fill="FFFFFF"/>
        <w:spacing w:after="210"/>
        <w:jc w:val="both"/>
        <w:textAlignment w:val="baseline"/>
        <w:rPr>
          <w:rFonts w:ascii="Lucida Sans" w:hAnsi="Lucida Sans" w:cs="Arial"/>
        </w:rPr>
      </w:pPr>
      <w:r>
        <w:rPr>
          <w:rFonts w:ascii="Lucida Sans" w:hAnsi="Lucida Sans" w:cs="Arial"/>
        </w:rPr>
        <w:t>Numerosos estudios evidencian cómo la</w:t>
      </w:r>
      <w:r w:rsidRPr="0057271F">
        <w:rPr>
          <w:rFonts w:ascii="Lucida Sans" w:hAnsi="Lucida Sans" w:cs="Arial"/>
        </w:rPr>
        <w:t xml:space="preserve"> profesión médica se ve sometida, tanto en el acceso a los estudios del grado</w:t>
      </w:r>
      <w:r>
        <w:rPr>
          <w:rFonts w:ascii="Lucida Sans" w:hAnsi="Lucida Sans" w:cs="Arial"/>
        </w:rPr>
        <w:t xml:space="preserve"> de Medicina</w:t>
      </w:r>
      <w:r w:rsidRPr="0057271F">
        <w:rPr>
          <w:rFonts w:ascii="Lucida Sans" w:hAnsi="Lucida Sans" w:cs="Arial"/>
        </w:rPr>
        <w:t xml:space="preserve"> como durante la carrera, y posteriormente en el inicio de la práctica clínica, a unos elevados niveles de exigencia y de estrés que pueden incidir seriamente sobre su salud mental. </w:t>
      </w:r>
      <w:r w:rsidR="006C22DD" w:rsidRPr="006C22DD">
        <w:rPr>
          <w:rFonts w:ascii="Lucida Sans" w:hAnsi="Lucida Sans" w:cs="Arial"/>
        </w:rPr>
        <w:t>Además de estos factores, se añade su propia vulnerabilidad psicobiológica y otros conflictos generales propios de la edad.</w:t>
      </w:r>
    </w:p>
    <w:p w14:paraId="318A802D" w14:textId="4450EA06" w:rsidR="0057271F" w:rsidRPr="00173429" w:rsidRDefault="0057271F" w:rsidP="0003652C">
      <w:pPr>
        <w:pStyle w:val="NormalWeb"/>
        <w:shd w:val="clear" w:color="auto" w:fill="FFFFFF"/>
        <w:spacing w:after="210"/>
        <w:jc w:val="both"/>
        <w:textAlignment w:val="baseline"/>
        <w:rPr>
          <w:rFonts w:ascii="Lucida Sans" w:hAnsi="Lucida Sans" w:cs="Arial"/>
        </w:rPr>
      </w:pPr>
      <w:r w:rsidRPr="0057271F">
        <w:rPr>
          <w:rFonts w:ascii="Lucida Sans" w:hAnsi="Lucida Sans" w:cs="Arial"/>
        </w:rPr>
        <w:t xml:space="preserve">Sensibilizar a los estudiantes de Medicina desde las propias facultades </w:t>
      </w:r>
      <w:r>
        <w:rPr>
          <w:rFonts w:ascii="Lucida Sans" w:hAnsi="Lucida Sans" w:cs="Arial"/>
        </w:rPr>
        <w:t xml:space="preserve">ha sido siempre un objetivo de la FPSOMC como una herramienta </w:t>
      </w:r>
      <w:r w:rsidRPr="0057271F">
        <w:rPr>
          <w:rFonts w:ascii="Lucida Sans" w:hAnsi="Lucida Sans" w:cs="Arial"/>
        </w:rPr>
        <w:t xml:space="preserve">esencial para detectar y corregir los riesgos psicosociales a los que se enfrenta la profesión. </w:t>
      </w:r>
      <w:r>
        <w:rPr>
          <w:rFonts w:ascii="Lucida Sans" w:hAnsi="Lucida Sans" w:cs="Arial"/>
        </w:rPr>
        <w:t>“</w:t>
      </w:r>
      <w:r w:rsidRPr="00173429">
        <w:rPr>
          <w:rFonts w:ascii="Lucida Sans" w:hAnsi="Lucida Sans" w:cs="Arial"/>
        </w:rPr>
        <w:t xml:space="preserve">Consideramos que la </w:t>
      </w:r>
      <w:r w:rsidR="005927E6" w:rsidRPr="00173429">
        <w:rPr>
          <w:rFonts w:ascii="Lucida Sans" w:hAnsi="Lucida Sans" w:cs="Arial"/>
        </w:rPr>
        <w:t xml:space="preserve">sensibilización y la </w:t>
      </w:r>
      <w:r w:rsidRPr="00173429">
        <w:rPr>
          <w:rFonts w:ascii="Lucida Sans" w:hAnsi="Lucida Sans" w:cs="Arial"/>
        </w:rPr>
        <w:t>formación</w:t>
      </w:r>
      <w:r w:rsidR="00701EEE" w:rsidRPr="00173429">
        <w:rPr>
          <w:rFonts w:ascii="Lucida Sans" w:hAnsi="Lucida Sans" w:cs="Arial"/>
        </w:rPr>
        <w:t>,</w:t>
      </w:r>
      <w:r w:rsidRPr="00173429">
        <w:rPr>
          <w:rFonts w:ascii="Lucida Sans" w:hAnsi="Lucida Sans" w:cs="Arial"/>
        </w:rPr>
        <w:t xml:space="preserve"> tanto de los estudiantes como de </w:t>
      </w:r>
      <w:r w:rsidR="005927E6" w:rsidRPr="00173429">
        <w:rPr>
          <w:rFonts w:ascii="Lucida Sans" w:hAnsi="Lucida Sans" w:cs="Arial"/>
        </w:rPr>
        <w:t>los responsables académicos,</w:t>
      </w:r>
      <w:r w:rsidRPr="00173429">
        <w:rPr>
          <w:rFonts w:ascii="Lucida Sans" w:hAnsi="Lucida Sans" w:cs="Arial"/>
        </w:rPr>
        <w:t xml:space="preserve"> es primordial para identificar durante el periodo de formación las principales fuentes de malestar psicológico e inculcar la responsabilidad del autocuidado para una praxis médica saludable”, señala el Dr. Tomás Cobo, presidente de la FPSOMC. </w:t>
      </w:r>
    </w:p>
    <w:p w14:paraId="5AAF0F50" w14:textId="67A1F513" w:rsidR="0057271F" w:rsidRPr="0057271F" w:rsidRDefault="0057271F" w:rsidP="0057271F">
      <w:pPr>
        <w:pStyle w:val="NormalWeb"/>
        <w:shd w:val="clear" w:color="auto" w:fill="FFFFFF"/>
        <w:spacing w:after="210"/>
        <w:jc w:val="both"/>
        <w:textAlignment w:val="baseline"/>
        <w:rPr>
          <w:rFonts w:ascii="Lucida Sans" w:hAnsi="Lucida Sans" w:cs="Arial"/>
        </w:rPr>
      </w:pPr>
      <w:r w:rsidRPr="00173429">
        <w:rPr>
          <w:rFonts w:ascii="Lucida Sans" w:hAnsi="Lucida Sans" w:cs="Arial"/>
        </w:rPr>
        <w:t xml:space="preserve">En este sentido, las </w:t>
      </w:r>
      <w:r w:rsidRPr="00A563AD">
        <w:rPr>
          <w:rFonts w:ascii="Lucida Sans" w:hAnsi="Lucida Sans" w:cs="Arial"/>
        </w:rPr>
        <w:t xml:space="preserve">facultades de Medicina, </w:t>
      </w:r>
      <w:r w:rsidR="00701EEE" w:rsidRPr="00A563AD">
        <w:rPr>
          <w:rFonts w:ascii="Lucida Sans" w:hAnsi="Lucida Sans" w:cs="Arial"/>
        </w:rPr>
        <w:t xml:space="preserve">las organizaciones de estudiantes, </w:t>
      </w:r>
      <w:r w:rsidRPr="00A563AD">
        <w:rPr>
          <w:rFonts w:ascii="Lucida Sans" w:hAnsi="Lucida Sans" w:cs="Arial"/>
        </w:rPr>
        <w:t>junto con los colegios</w:t>
      </w:r>
      <w:r w:rsidR="00A90B7D" w:rsidRPr="00A563AD">
        <w:rPr>
          <w:rFonts w:ascii="Lucida Sans" w:hAnsi="Lucida Sans" w:cs="Arial"/>
        </w:rPr>
        <w:t xml:space="preserve"> de</w:t>
      </w:r>
      <w:r w:rsidRPr="00A563AD">
        <w:rPr>
          <w:rFonts w:ascii="Lucida Sans" w:hAnsi="Lucida Sans" w:cs="Arial"/>
        </w:rPr>
        <w:t xml:space="preserve"> médicos, juegan un papel esencial en este aspecto. </w:t>
      </w:r>
      <w:r w:rsidR="006C22DD" w:rsidRPr="00A563AD">
        <w:rPr>
          <w:rFonts w:ascii="Lucida Sans" w:hAnsi="Lucida Sans" w:cs="Arial"/>
        </w:rPr>
        <w:t xml:space="preserve">“Todos tenemos que trabajar juntos </w:t>
      </w:r>
      <w:r w:rsidR="00A90B7D" w:rsidRPr="00A563AD">
        <w:rPr>
          <w:rFonts w:ascii="Lucida Sans" w:hAnsi="Lucida Sans" w:cs="Arial"/>
        </w:rPr>
        <w:t>en</w:t>
      </w:r>
      <w:r w:rsidR="006C22DD" w:rsidRPr="00A563AD">
        <w:rPr>
          <w:rFonts w:ascii="Lucida Sans" w:hAnsi="Lucida Sans" w:cs="Arial"/>
        </w:rPr>
        <w:t xml:space="preserve"> d</w:t>
      </w:r>
      <w:r w:rsidRPr="00A563AD">
        <w:rPr>
          <w:rFonts w:ascii="Lucida Sans" w:hAnsi="Lucida Sans" w:cs="Arial"/>
        </w:rPr>
        <w:t xml:space="preserve">etectar patrones de </w:t>
      </w:r>
      <w:r w:rsidR="00A90B7D" w:rsidRPr="00A563AD">
        <w:rPr>
          <w:rFonts w:ascii="Lucida Sans" w:hAnsi="Lucida Sans" w:cs="Arial"/>
        </w:rPr>
        <w:t xml:space="preserve">riesgo para problemas mentales </w:t>
      </w:r>
      <w:r w:rsidRPr="00A563AD">
        <w:rPr>
          <w:rFonts w:ascii="Lucida Sans" w:hAnsi="Lucida Sans" w:cs="Arial"/>
        </w:rPr>
        <w:t>desde e</w:t>
      </w:r>
      <w:r w:rsidR="00A90B7D" w:rsidRPr="00A563AD">
        <w:rPr>
          <w:rFonts w:ascii="Lucida Sans" w:hAnsi="Lucida Sans" w:cs="Arial"/>
        </w:rPr>
        <w:t>tapas</w:t>
      </w:r>
      <w:r w:rsidRPr="00A563AD">
        <w:rPr>
          <w:rFonts w:ascii="Lucida Sans" w:hAnsi="Lucida Sans" w:cs="Arial"/>
        </w:rPr>
        <w:t xml:space="preserve"> tempranas </w:t>
      </w:r>
      <w:r w:rsidR="006C22DD" w:rsidRPr="00A563AD">
        <w:rPr>
          <w:rFonts w:ascii="Lucida Sans" w:hAnsi="Lucida Sans" w:cs="Arial"/>
        </w:rPr>
        <w:t>y</w:t>
      </w:r>
      <w:r w:rsidRPr="00A563AD">
        <w:rPr>
          <w:rFonts w:ascii="Lucida Sans" w:hAnsi="Lucida Sans" w:cs="Arial"/>
        </w:rPr>
        <w:t xml:space="preserve"> contar </w:t>
      </w:r>
      <w:r w:rsidR="00A90B7D" w:rsidRPr="00A563AD">
        <w:rPr>
          <w:rFonts w:ascii="Lucida Sans" w:hAnsi="Lucida Sans" w:cs="Arial"/>
        </w:rPr>
        <w:t xml:space="preserve">en el futuro </w:t>
      </w:r>
      <w:r w:rsidRPr="00A563AD">
        <w:rPr>
          <w:rFonts w:ascii="Lucida Sans" w:hAnsi="Lucida Sans" w:cs="Arial"/>
        </w:rPr>
        <w:t>con profesionales médicos sanos que</w:t>
      </w:r>
      <w:r w:rsidRPr="0057271F">
        <w:rPr>
          <w:rFonts w:ascii="Lucida Sans" w:hAnsi="Lucida Sans" w:cs="Arial"/>
        </w:rPr>
        <w:t xml:space="preserve"> garanticen una asistencia sanitaria segura y de calidad</w:t>
      </w:r>
      <w:r w:rsidR="006C22DD">
        <w:rPr>
          <w:rFonts w:ascii="Lucida Sans" w:hAnsi="Lucida Sans" w:cs="Arial"/>
        </w:rPr>
        <w:t xml:space="preserve">”, señala </w:t>
      </w:r>
      <w:r w:rsidR="00173429">
        <w:rPr>
          <w:rFonts w:ascii="Lucida Sans" w:hAnsi="Lucida Sans" w:cs="Arial"/>
        </w:rPr>
        <w:t>la Dra. M.ª. Isabel Moya, vicepresidenta primera de la FPSOMC.</w:t>
      </w:r>
    </w:p>
    <w:p w14:paraId="6B0612E8" w14:textId="073568C2" w:rsidR="0057271F" w:rsidRDefault="005E2F55" w:rsidP="0057271F">
      <w:pPr>
        <w:pStyle w:val="NormalWeb"/>
        <w:shd w:val="clear" w:color="auto" w:fill="FFFFFF"/>
        <w:spacing w:after="210"/>
        <w:jc w:val="both"/>
        <w:textAlignment w:val="baseline"/>
        <w:rPr>
          <w:rFonts w:ascii="Lucida Sans" w:hAnsi="Lucida Sans" w:cs="Arial"/>
        </w:rPr>
      </w:pPr>
      <w:r>
        <w:rPr>
          <w:rFonts w:ascii="Lucida Sans" w:hAnsi="Lucida Sans" w:cs="Arial"/>
        </w:rPr>
        <w:t xml:space="preserve">El </w:t>
      </w:r>
      <w:r w:rsidRPr="0057271F">
        <w:rPr>
          <w:rFonts w:ascii="Lucida Sans" w:hAnsi="Lucida Sans" w:cs="Arial"/>
        </w:rPr>
        <w:t>41% de los estudiantes de Medicina</w:t>
      </w:r>
      <w:r>
        <w:rPr>
          <w:rFonts w:ascii="Lucida Sans" w:hAnsi="Lucida Sans" w:cs="Arial"/>
        </w:rPr>
        <w:t xml:space="preserve"> ya tiene</w:t>
      </w:r>
      <w:r w:rsidRPr="0057271F">
        <w:rPr>
          <w:rFonts w:ascii="Lucida Sans" w:hAnsi="Lucida Sans" w:cs="Arial"/>
        </w:rPr>
        <w:t xml:space="preserve"> síntomas de depresión y un 11% de ideación suicida, según el Estudio sobre Depresión, Burnout, Ansiedad y Empatía (DABE) </w:t>
      </w:r>
      <w:r>
        <w:rPr>
          <w:rFonts w:ascii="Lucida Sans" w:hAnsi="Lucida Sans" w:cs="Arial"/>
        </w:rPr>
        <w:t xml:space="preserve">de </w:t>
      </w:r>
      <w:r w:rsidRPr="0057271F">
        <w:rPr>
          <w:rFonts w:ascii="Lucida Sans" w:hAnsi="Lucida Sans" w:cs="Arial"/>
        </w:rPr>
        <w:t>Estudiantes de Medicina.</w:t>
      </w:r>
      <w:r>
        <w:rPr>
          <w:rFonts w:ascii="Lucida Sans" w:hAnsi="Lucida Sans" w:cs="Arial"/>
        </w:rPr>
        <w:t xml:space="preserve"> </w:t>
      </w:r>
      <w:r w:rsidR="0057271F" w:rsidRPr="0057271F">
        <w:rPr>
          <w:rFonts w:ascii="Lucida Sans" w:hAnsi="Lucida Sans" w:cs="Arial"/>
        </w:rPr>
        <w:t xml:space="preserve">Es aquí donde la </w:t>
      </w:r>
      <w:r>
        <w:rPr>
          <w:rFonts w:ascii="Lucida Sans" w:hAnsi="Lucida Sans" w:cs="Arial"/>
        </w:rPr>
        <w:t>fundación de la profesión médica</w:t>
      </w:r>
      <w:r w:rsidR="0057271F" w:rsidRPr="0057271F">
        <w:rPr>
          <w:rFonts w:ascii="Lucida Sans" w:hAnsi="Lucida Sans" w:cs="Arial"/>
        </w:rPr>
        <w:t xml:space="preserve"> juega un papel fundamental </w:t>
      </w:r>
      <w:r>
        <w:rPr>
          <w:rFonts w:ascii="Lucida Sans" w:hAnsi="Lucida Sans" w:cs="Arial"/>
        </w:rPr>
        <w:t xml:space="preserve">a través de </w:t>
      </w:r>
      <w:r w:rsidR="0057271F" w:rsidRPr="00173429">
        <w:rPr>
          <w:rFonts w:ascii="Lucida Sans" w:hAnsi="Lucida Sans" w:cs="Arial"/>
        </w:rPr>
        <w:lastRenderedPageBreak/>
        <w:t xml:space="preserve">programas y ayudas que velan por la salud mental del médico desde su formación </w:t>
      </w:r>
      <w:r w:rsidR="005927E6" w:rsidRPr="00173429">
        <w:rPr>
          <w:rFonts w:ascii="Lucida Sans" w:hAnsi="Lucida Sans" w:cs="Arial"/>
        </w:rPr>
        <w:t>en el Grado</w:t>
      </w:r>
      <w:r>
        <w:rPr>
          <w:rFonts w:ascii="Lucida Sans" w:hAnsi="Lucida Sans" w:cs="Arial"/>
        </w:rPr>
        <w:t>,</w:t>
      </w:r>
      <w:r w:rsidR="005927E6" w:rsidRPr="00173429">
        <w:rPr>
          <w:rFonts w:ascii="Lucida Sans" w:hAnsi="Lucida Sans" w:cs="Arial"/>
        </w:rPr>
        <w:t xml:space="preserve"> hasta</w:t>
      </w:r>
      <w:r w:rsidR="0057271F" w:rsidRPr="00173429">
        <w:rPr>
          <w:rFonts w:ascii="Lucida Sans" w:hAnsi="Lucida Sans" w:cs="Arial"/>
        </w:rPr>
        <w:t xml:space="preserve"> su etapa de </w:t>
      </w:r>
      <w:r w:rsidR="005927E6" w:rsidRPr="00173429">
        <w:rPr>
          <w:rFonts w:ascii="Lucida Sans" w:hAnsi="Lucida Sans" w:cs="Arial"/>
        </w:rPr>
        <w:t>R</w:t>
      </w:r>
      <w:r w:rsidR="0057271F" w:rsidRPr="00173429">
        <w:rPr>
          <w:rFonts w:ascii="Lucida Sans" w:hAnsi="Lucida Sans" w:cs="Arial"/>
        </w:rPr>
        <w:t>esidente.</w:t>
      </w:r>
      <w:r>
        <w:rPr>
          <w:rFonts w:ascii="Lucida Sans" w:hAnsi="Lucida Sans" w:cs="Arial"/>
        </w:rPr>
        <w:t xml:space="preserve"> </w:t>
      </w:r>
    </w:p>
    <w:p w14:paraId="4259844C" w14:textId="1A3DCB7E" w:rsidR="006C22DD" w:rsidRPr="006C22DD" w:rsidRDefault="005E2F55" w:rsidP="006C22DD">
      <w:pPr>
        <w:pStyle w:val="NormalWeb"/>
        <w:shd w:val="clear" w:color="auto" w:fill="FFFFFF"/>
        <w:spacing w:after="210"/>
        <w:jc w:val="both"/>
        <w:textAlignment w:val="baseline"/>
        <w:rPr>
          <w:rFonts w:ascii="Lucida Sans" w:hAnsi="Lucida Sans" w:cs="Arial"/>
          <w:b/>
          <w:bCs/>
        </w:rPr>
      </w:pPr>
      <w:r>
        <w:rPr>
          <w:rFonts w:ascii="Lucida Sans" w:hAnsi="Lucida Sans" w:cs="Arial"/>
          <w:b/>
          <w:bCs/>
        </w:rPr>
        <w:t>Cuidar el</w:t>
      </w:r>
      <w:r w:rsidR="006C22DD" w:rsidRPr="006C22DD">
        <w:rPr>
          <w:rFonts w:ascii="Lucida Sans" w:hAnsi="Lucida Sans" w:cs="Arial"/>
          <w:b/>
          <w:bCs/>
        </w:rPr>
        <w:t xml:space="preserve"> futuro de la profesión</w:t>
      </w:r>
    </w:p>
    <w:p w14:paraId="636B61C8" w14:textId="68A70610" w:rsidR="006C22DD" w:rsidRDefault="005E2F55" w:rsidP="006C22DD">
      <w:pPr>
        <w:pStyle w:val="NormalWeb"/>
        <w:shd w:val="clear" w:color="auto" w:fill="FFFFFF"/>
        <w:spacing w:after="210"/>
        <w:jc w:val="both"/>
        <w:textAlignment w:val="baseline"/>
        <w:rPr>
          <w:rFonts w:ascii="Lucida Sans" w:hAnsi="Lucida Sans" w:cs="Arial"/>
        </w:rPr>
      </w:pPr>
      <w:r>
        <w:rPr>
          <w:rFonts w:ascii="Lucida Sans" w:hAnsi="Lucida Sans" w:cs="Arial"/>
        </w:rPr>
        <w:t>L</w:t>
      </w:r>
      <w:r w:rsidR="006C22DD" w:rsidRPr="006C22DD">
        <w:rPr>
          <w:rFonts w:ascii="Lucida Sans" w:hAnsi="Lucida Sans" w:cs="Arial"/>
        </w:rPr>
        <w:t xml:space="preserve">a Fundación para la Protección Social de la organización Médica Colegial (FPSOMC), </w:t>
      </w:r>
      <w:r w:rsidR="006C22DD">
        <w:rPr>
          <w:rFonts w:ascii="Lucida Sans" w:hAnsi="Lucida Sans" w:cs="Arial"/>
        </w:rPr>
        <w:t>el</w:t>
      </w:r>
      <w:r w:rsidR="006C22DD" w:rsidRPr="006C22DD">
        <w:rPr>
          <w:rFonts w:ascii="Lucida Sans" w:hAnsi="Lucida Sans" w:cs="Arial"/>
        </w:rPr>
        <w:t xml:space="preserve"> Consejo Estatal de Estudiantes de Medicina (CEEM)</w:t>
      </w:r>
      <w:r w:rsidR="006C22DD">
        <w:rPr>
          <w:rFonts w:ascii="Lucida Sans" w:hAnsi="Lucida Sans" w:cs="Arial"/>
        </w:rPr>
        <w:t xml:space="preserve">, </w:t>
      </w:r>
      <w:r w:rsidR="006C22DD" w:rsidRPr="006C22DD">
        <w:rPr>
          <w:rFonts w:ascii="Lucida Sans" w:hAnsi="Lucida Sans" w:cs="Arial"/>
        </w:rPr>
        <w:t>la Fundación Mutual Médica (FMM)</w:t>
      </w:r>
      <w:r w:rsidR="006C22DD">
        <w:rPr>
          <w:rFonts w:ascii="Lucida Sans" w:hAnsi="Lucida Sans" w:cs="Arial"/>
        </w:rPr>
        <w:t xml:space="preserve"> y Fundación Galatea </w:t>
      </w:r>
      <w:r>
        <w:rPr>
          <w:rFonts w:ascii="Lucida Sans" w:hAnsi="Lucida Sans" w:cs="Arial"/>
        </w:rPr>
        <w:t>han establecido una alianza para la</w:t>
      </w:r>
      <w:r w:rsidR="006C22DD">
        <w:rPr>
          <w:rFonts w:ascii="Lucida Sans" w:hAnsi="Lucida Sans" w:cs="Arial"/>
        </w:rPr>
        <w:t xml:space="preserve"> protección del futuro de la profesión</w:t>
      </w:r>
      <w:r>
        <w:rPr>
          <w:rFonts w:ascii="Lucida Sans" w:hAnsi="Lucida Sans" w:cs="Arial"/>
        </w:rPr>
        <w:t xml:space="preserve"> que se ha materializado en el </w:t>
      </w:r>
      <w:hyperlink r:id="rId9" w:history="1">
        <w:r w:rsidRPr="00EB0E2E">
          <w:rPr>
            <w:rStyle w:val="Hipervnculo"/>
            <w:rFonts w:ascii="Lucida Sans" w:hAnsi="Lucida Sans" w:cs="Arial"/>
          </w:rPr>
          <w:t>Servicio Telemático de Apoyo Psicológico a Estudiantes de Medicina</w:t>
        </w:r>
      </w:hyperlink>
      <w:r>
        <w:rPr>
          <w:rFonts w:ascii="Lucida Sans" w:hAnsi="Lucida Sans" w:cs="Arial"/>
        </w:rPr>
        <w:t xml:space="preserve"> (SAPEM) para </w:t>
      </w:r>
      <w:r w:rsidR="006C22DD" w:rsidRPr="006C22DD">
        <w:rPr>
          <w:rFonts w:ascii="Lucida Sans" w:hAnsi="Lucida Sans" w:cs="Arial"/>
        </w:rPr>
        <w:t xml:space="preserve">que el futuro médico desarrolle su profesión en las mejores condiciones personales de salud y con las máximas garantías para sus pacientes. </w:t>
      </w:r>
    </w:p>
    <w:p w14:paraId="1B4E85D8" w14:textId="4A8874BC" w:rsidR="00433DCD" w:rsidRPr="00433DCD" w:rsidRDefault="00EB0E2E" w:rsidP="00433DCD">
      <w:pPr>
        <w:pStyle w:val="NormalWeb"/>
        <w:shd w:val="clear" w:color="auto" w:fill="FFFFFF"/>
        <w:spacing w:after="210"/>
        <w:jc w:val="both"/>
        <w:textAlignment w:val="baseline"/>
        <w:rPr>
          <w:rFonts w:ascii="Lucida Sans" w:hAnsi="Lucida Sans" w:cs="Arial"/>
        </w:rPr>
      </w:pPr>
      <w:r w:rsidRPr="00433DCD">
        <w:rPr>
          <w:rFonts w:ascii="Lucida Sans" w:hAnsi="Lucida Sans" w:cs="Arial"/>
        </w:rPr>
        <w:t>Esta iniciativa, surgida en el seno de la profesión médica, nació para atender y dar respuesta a una problemática concreta del estudiantado del grado de Medicina: los trastornos mentales y el malestar emocional relacionado con las actividades propias del período formativo.</w:t>
      </w:r>
      <w:r>
        <w:rPr>
          <w:rFonts w:ascii="Lucida Sans" w:hAnsi="Lucida Sans" w:cs="Arial"/>
        </w:rPr>
        <w:t xml:space="preserve"> </w:t>
      </w:r>
    </w:p>
    <w:p w14:paraId="2E7161AC" w14:textId="493BB456" w:rsidR="00433DCD" w:rsidRDefault="00B30327" w:rsidP="00433DCD">
      <w:pPr>
        <w:pStyle w:val="NormalWeb"/>
        <w:shd w:val="clear" w:color="auto" w:fill="FFFFFF"/>
        <w:spacing w:after="210"/>
        <w:jc w:val="both"/>
        <w:textAlignment w:val="baseline"/>
        <w:rPr>
          <w:rFonts w:ascii="Lucida Sans" w:hAnsi="Lucida Sans" w:cs="Arial"/>
        </w:rPr>
      </w:pPr>
      <w:r w:rsidRPr="00173429">
        <w:rPr>
          <w:rFonts w:ascii="Lucida Sans" w:hAnsi="Lucida Sans" w:cs="Arial"/>
        </w:rPr>
        <w:t xml:space="preserve">El SAPEM </w:t>
      </w:r>
      <w:r w:rsidR="00433DCD" w:rsidRPr="00173429">
        <w:rPr>
          <w:rFonts w:ascii="Lucida Sans" w:hAnsi="Lucida Sans" w:cs="Arial"/>
        </w:rPr>
        <w:t>pro</w:t>
      </w:r>
      <w:r w:rsidR="00433DCD" w:rsidRPr="00433DCD">
        <w:rPr>
          <w:rFonts w:ascii="Lucida Sans" w:hAnsi="Lucida Sans" w:cs="Arial"/>
        </w:rPr>
        <w:t>porciona atención psicoemocional a los estudiantes de Medicina en España que voluntariamente soliciten ayuda profesional mediante una plataforma telemática, por videoconferencia o telefónicamente, con profesionales de la salud mental y de forma totalmente confidencial.</w:t>
      </w:r>
    </w:p>
    <w:p w14:paraId="02A13D0E" w14:textId="77777777" w:rsidR="00EB0E2E" w:rsidRPr="00EB0E2E" w:rsidRDefault="00EB0E2E" w:rsidP="00EB0E2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Textoennegrita"/>
          <w:rFonts w:ascii="Lucida Sans" w:hAnsi="Lucida Sans"/>
          <w:bdr w:val="none" w:sz="0" w:space="0" w:color="auto" w:frame="1"/>
        </w:rPr>
      </w:pPr>
      <w:r w:rsidRPr="00EB0E2E">
        <w:rPr>
          <w:rStyle w:val="Textoennegrita"/>
          <w:rFonts w:ascii="Lucida Sans" w:hAnsi="Lucida Sans"/>
          <w:bdr w:val="none" w:sz="0" w:space="0" w:color="auto" w:frame="1"/>
        </w:rPr>
        <w:t>#EmpiezaPorTi</w:t>
      </w:r>
    </w:p>
    <w:p w14:paraId="7EAFF290" w14:textId="2A80DFFB" w:rsidR="00EB0E2E" w:rsidRPr="00EB0E2E" w:rsidRDefault="00EB0E2E" w:rsidP="00EB0E2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Lucida Sans" w:hAnsi="Lucida Sans"/>
        </w:rPr>
      </w:pPr>
    </w:p>
    <w:p w14:paraId="6CAE5778" w14:textId="11E5FA04" w:rsidR="00EB0E2E" w:rsidRPr="00EB0E2E" w:rsidRDefault="00EB0E2E" w:rsidP="00EB0E2E">
      <w:pPr>
        <w:pStyle w:val="NormalWeb"/>
        <w:shd w:val="clear" w:color="auto" w:fill="FFFFFF"/>
        <w:spacing w:before="0" w:beforeAutospacing="0" w:after="210" w:afterAutospacing="0"/>
        <w:jc w:val="both"/>
        <w:textAlignment w:val="baseline"/>
        <w:rPr>
          <w:rFonts w:ascii="Lucida Sans" w:hAnsi="Lucida Sans"/>
        </w:rPr>
      </w:pPr>
      <w:r w:rsidRPr="00EB0E2E">
        <w:rPr>
          <w:rFonts w:ascii="Lucida Sans" w:hAnsi="Lucida Sans"/>
        </w:rPr>
        <w:t xml:space="preserve">Bajo el lema “El autocuidado, la asignatura pendiente de tu formación, #EmpiezaPorTi” la FPSOMC, FMM y CEEM refuerzan la campaña de difusión del Servicio Telemático de Apoyo Psicológico a Estudiantes Medicina (SAPEM) con el objetivo de llegar a más estudiantes de Medicina y crear la necesaria conciencia del autocuidado desde los primeros contactos con la Medicina. </w:t>
      </w:r>
      <w:r>
        <w:rPr>
          <w:rFonts w:ascii="Lucida Sans" w:hAnsi="Lucida Sans"/>
        </w:rPr>
        <w:t>(</w:t>
      </w:r>
      <w:hyperlink r:id="rId10" w:history="1">
        <w:r w:rsidRPr="00EB0E2E">
          <w:rPr>
            <w:rStyle w:val="Hipervnculo"/>
            <w:rFonts w:ascii="Lucida Sans" w:hAnsi="Lucida Sans"/>
          </w:rPr>
          <w:t>Vídeo</w:t>
        </w:r>
      </w:hyperlink>
      <w:r>
        <w:rPr>
          <w:rFonts w:ascii="Lucida Sans" w:hAnsi="Lucida Sans"/>
        </w:rPr>
        <w:t>)</w:t>
      </w:r>
    </w:p>
    <w:p w14:paraId="775E78D3" w14:textId="77777777" w:rsidR="00EB0E2E" w:rsidRPr="00EB0E2E" w:rsidRDefault="00EB0E2E" w:rsidP="00EB0E2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Textoennegrita"/>
          <w:rFonts w:ascii="Lucida Sans" w:hAnsi="Lucida Sans"/>
          <w:bdr w:val="none" w:sz="0" w:space="0" w:color="auto" w:frame="1"/>
        </w:rPr>
      </w:pPr>
      <w:r w:rsidRPr="00EB0E2E">
        <w:rPr>
          <w:rStyle w:val="Textoennegrita"/>
          <w:rFonts w:ascii="Lucida Sans" w:hAnsi="Lucida Sans"/>
          <w:bdr w:val="none" w:sz="0" w:space="0" w:color="auto" w:frame="1"/>
        </w:rPr>
        <w:t>¿Cómo pedir ayuda?</w:t>
      </w:r>
    </w:p>
    <w:p w14:paraId="7E4E2C83" w14:textId="77777777" w:rsidR="00EB0E2E" w:rsidRPr="00EB0E2E" w:rsidRDefault="00EB0E2E" w:rsidP="00EB0E2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Lucida Sans" w:hAnsi="Lucida Sans"/>
        </w:rPr>
      </w:pPr>
    </w:p>
    <w:p w14:paraId="180E9328" w14:textId="77777777" w:rsidR="00EB0E2E" w:rsidRPr="00EB0E2E" w:rsidRDefault="00EB0E2E" w:rsidP="00EB0E2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Lucida Sans" w:hAnsi="Lucida Sans"/>
        </w:rPr>
      </w:pPr>
      <w:r w:rsidRPr="00EB0E2E">
        <w:rPr>
          <w:rFonts w:ascii="Lucida Sans" w:hAnsi="Lucida Sans"/>
        </w:rPr>
        <w:t>Los estudiantes de Medicina que lo precisen pueden escribir al número de WhatsApp habilitado por la FPSOMC </w:t>
      </w:r>
      <w:r w:rsidRPr="00EB0E2E">
        <w:rPr>
          <w:rStyle w:val="Textoennegrita"/>
          <w:rFonts w:ascii="Lucida Sans" w:hAnsi="Lucida Sans"/>
          <w:bdr w:val="none" w:sz="0" w:space="0" w:color="auto" w:frame="1"/>
        </w:rPr>
        <w:t>669 438 903</w:t>
      </w:r>
      <w:r w:rsidRPr="00EB0E2E">
        <w:rPr>
          <w:rFonts w:ascii="Lucida Sans" w:hAnsi="Lucida Sans"/>
        </w:rPr>
        <w:t> y, tras rellenar un formulario online, de forma totalmente confidencial, será contactado por profesionales de salud mental de la Fundación Galatea de forma rápida y breve en el número de teléfono facilitado por el estudiante.</w:t>
      </w:r>
    </w:p>
    <w:p w14:paraId="696C8117" w14:textId="2E0FB1D1" w:rsidR="00EB0E2E" w:rsidRPr="00433DCD" w:rsidRDefault="00EB0E2E" w:rsidP="00433DCD">
      <w:pPr>
        <w:pStyle w:val="NormalWeb"/>
        <w:shd w:val="clear" w:color="auto" w:fill="FFFFFF"/>
        <w:spacing w:after="210"/>
        <w:jc w:val="both"/>
        <w:textAlignment w:val="baseline"/>
        <w:rPr>
          <w:rFonts w:ascii="Lucida Sans" w:hAnsi="Lucida Sans" w:cs="Arial"/>
        </w:rPr>
      </w:pPr>
      <w:r w:rsidRPr="00EB0E2E">
        <w:rPr>
          <w:rFonts w:ascii="Lucida Sans" w:hAnsi="Lucida Sans" w:cs="Arial"/>
        </w:rPr>
        <w:t xml:space="preserve">Desde que se habilitó el número de </w:t>
      </w:r>
      <w:r w:rsidRPr="00EB0E2E">
        <w:rPr>
          <w:rFonts w:ascii="Lucida Sans" w:hAnsi="Lucida Sans" w:cs="Arial"/>
          <w:b/>
          <w:bCs/>
        </w:rPr>
        <w:t>WhatsApp 669 438 903</w:t>
      </w:r>
      <w:r w:rsidRPr="00EB0E2E">
        <w:rPr>
          <w:rFonts w:ascii="Lucida Sans" w:hAnsi="Lucida Sans" w:cs="Arial"/>
        </w:rPr>
        <w:t xml:space="preserve"> para solicitar el servicio, han sido cientos los estudiantes que se han puesto en contacto para la petición de información sobre el SAPEM y este servicio de apoyo psicoemocional.</w:t>
      </w:r>
      <w:r w:rsidR="00A563AD">
        <w:rPr>
          <w:rFonts w:ascii="Lucida Sans" w:hAnsi="Lucida Sans" w:cs="Arial"/>
        </w:rPr>
        <w:t xml:space="preserve"> </w:t>
      </w:r>
      <w:r w:rsidRPr="00EB0E2E">
        <w:rPr>
          <w:rFonts w:ascii="Lucida Sans" w:hAnsi="Lucida Sans" w:cs="Arial"/>
        </w:rPr>
        <w:t>Según los primeros datos desglosados, el 84% de las estudiantes atendidas en este servicio son mujeres.</w:t>
      </w:r>
    </w:p>
    <w:p w14:paraId="2241750B" w14:textId="51B76D8B" w:rsidR="00173429" w:rsidRPr="00173429" w:rsidRDefault="00173429" w:rsidP="00433DCD">
      <w:pPr>
        <w:jc w:val="both"/>
        <w:rPr>
          <w:rFonts w:ascii="Lucida Sans" w:hAnsi="Lucida Sans" w:cs="Arial"/>
          <w:b/>
          <w:bCs/>
          <w:sz w:val="24"/>
          <w:szCs w:val="24"/>
        </w:rPr>
      </w:pPr>
      <w:r w:rsidRPr="00173429">
        <w:rPr>
          <w:rFonts w:ascii="Lucida Sans" w:hAnsi="Lucida Sans" w:cs="Arial"/>
          <w:b/>
          <w:bCs/>
          <w:sz w:val="24"/>
          <w:szCs w:val="24"/>
        </w:rPr>
        <w:lastRenderedPageBreak/>
        <w:t>Seminarios “La salud del estudiante de Medicina”</w:t>
      </w:r>
    </w:p>
    <w:p w14:paraId="2E284A99" w14:textId="55AB55FE" w:rsidR="00173429" w:rsidRDefault="00EB0E2E" w:rsidP="00433DCD">
      <w:pPr>
        <w:jc w:val="both"/>
        <w:rPr>
          <w:rFonts w:ascii="Lucida Sans" w:hAnsi="Lucida Sans" w:cs="Arial"/>
          <w:sz w:val="24"/>
          <w:szCs w:val="24"/>
        </w:rPr>
      </w:pPr>
      <w:r>
        <w:rPr>
          <w:rFonts w:ascii="Lucida Sans" w:hAnsi="Lucida Sans" w:cs="Arial"/>
          <w:sz w:val="24"/>
          <w:szCs w:val="24"/>
        </w:rPr>
        <w:t xml:space="preserve">En línea con la promoción de la salud en el estudiantado de Medicina, desde la profesión médica se da </w:t>
      </w:r>
      <w:r w:rsidR="00433DCD" w:rsidRPr="00173429">
        <w:rPr>
          <w:rFonts w:ascii="Lucida Sans" w:hAnsi="Lucida Sans" w:cs="Arial"/>
          <w:sz w:val="24"/>
          <w:szCs w:val="24"/>
        </w:rPr>
        <w:t xml:space="preserve">un paso más con la </w:t>
      </w:r>
      <w:r w:rsidR="00B30327" w:rsidRPr="00173429">
        <w:rPr>
          <w:rFonts w:ascii="Lucida Sans" w:hAnsi="Lucida Sans" w:cs="Arial"/>
          <w:sz w:val="24"/>
          <w:szCs w:val="24"/>
        </w:rPr>
        <w:t xml:space="preserve">iniciativa </w:t>
      </w:r>
      <w:r w:rsidR="00433DCD" w:rsidRPr="00173429">
        <w:rPr>
          <w:rFonts w:ascii="Lucida Sans" w:hAnsi="Lucida Sans" w:cs="Arial"/>
          <w:sz w:val="24"/>
          <w:szCs w:val="24"/>
        </w:rPr>
        <w:t>de</w:t>
      </w:r>
      <w:r>
        <w:rPr>
          <w:rFonts w:ascii="Lucida Sans" w:hAnsi="Lucida Sans" w:cs="Arial"/>
          <w:sz w:val="24"/>
          <w:szCs w:val="24"/>
        </w:rPr>
        <w:t xml:space="preserve"> seminarios en</w:t>
      </w:r>
      <w:r w:rsidR="00433DCD" w:rsidRPr="00173429">
        <w:rPr>
          <w:rFonts w:ascii="Lucida Sans" w:hAnsi="Lucida Sans" w:cs="Arial"/>
          <w:sz w:val="24"/>
          <w:szCs w:val="24"/>
        </w:rPr>
        <w:t xml:space="preserve"> la</w:t>
      </w:r>
      <w:r w:rsidR="00B30327" w:rsidRPr="00173429">
        <w:rPr>
          <w:rFonts w:ascii="Lucida Sans" w:hAnsi="Lucida Sans" w:cs="Arial"/>
          <w:sz w:val="24"/>
          <w:szCs w:val="24"/>
        </w:rPr>
        <w:t>s</w:t>
      </w:r>
      <w:r w:rsidR="00433DCD" w:rsidRPr="00173429">
        <w:rPr>
          <w:rFonts w:ascii="Lucida Sans" w:hAnsi="Lucida Sans" w:cs="Arial"/>
          <w:sz w:val="24"/>
          <w:szCs w:val="24"/>
        </w:rPr>
        <w:t xml:space="preserve"> propia</w:t>
      </w:r>
      <w:r w:rsidR="00B30327" w:rsidRPr="00173429">
        <w:rPr>
          <w:rFonts w:ascii="Lucida Sans" w:hAnsi="Lucida Sans" w:cs="Arial"/>
          <w:sz w:val="24"/>
          <w:szCs w:val="24"/>
        </w:rPr>
        <w:t>s</w:t>
      </w:r>
      <w:r w:rsidR="00433DCD" w:rsidRPr="00173429">
        <w:rPr>
          <w:rFonts w:ascii="Lucida Sans" w:hAnsi="Lucida Sans" w:cs="Arial"/>
          <w:sz w:val="24"/>
          <w:szCs w:val="24"/>
        </w:rPr>
        <w:t xml:space="preserve"> facultad</w:t>
      </w:r>
      <w:r w:rsidR="00B30327" w:rsidRPr="00173429">
        <w:rPr>
          <w:rFonts w:ascii="Lucida Sans" w:hAnsi="Lucida Sans" w:cs="Arial"/>
          <w:sz w:val="24"/>
          <w:szCs w:val="24"/>
        </w:rPr>
        <w:t>es</w:t>
      </w:r>
      <w:r>
        <w:rPr>
          <w:rFonts w:ascii="Lucida Sans" w:hAnsi="Lucida Sans" w:cs="Arial"/>
          <w:sz w:val="24"/>
          <w:szCs w:val="24"/>
        </w:rPr>
        <w:t xml:space="preserve">. El objetivo es llevar </w:t>
      </w:r>
      <w:r w:rsidR="00B30327" w:rsidRPr="00173429">
        <w:rPr>
          <w:rFonts w:ascii="Lucida Sans" w:hAnsi="Lucida Sans" w:cs="Arial"/>
          <w:sz w:val="24"/>
          <w:szCs w:val="24"/>
        </w:rPr>
        <w:t>a la práctica la sensibilización</w:t>
      </w:r>
      <w:r w:rsidR="006C22DD" w:rsidRPr="00173429">
        <w:rPr>
          <w:rFonts w:ascii="Lucida Sans" w:hAnsi="Lucida Sans" w:cs="Arial"/>
          <w:sz w:val="24"/>
          <w:szCs w:val="24"/>
        </w:rPr>
        <w:t xml:space="preserve"> sobre la importancia del cuidado de la propia salud</w:t>
      </w:r>
      <w:r>
        <w:rPr>
          <w:rFonts w:ascii="Lucida Sans" w:hAnsi="Lucida Sans" w:cs="Arial"/>
          <w:sz w:val="24"/>
          <w:szCs w:val="24"/>
        </w:rPr>
        <w:t xml:space="preserve"> y abordar</w:t>
      </w:r>
      <w:r w:rsidR="006C22DD" w:rsidRPr="00173429">
        <w:rPr>
          <w:rFonts w:ascii="Lucida Sans" w:hAnsi="Lucida Sans" w:cs="Arial"/>
          <w:sz w:val="24"/>
          <w:szCs w:val="24"/>
        </w:rPr>
        <w:t xml:space="preserve"> las conductas y hábitos de riesgo que ya presentan</w:t>
      </w:r>
      <w:r>
        <w:rPr>
          <w:rFonts w:ascii="Lucida Sans" w:hAnsi="Lucida Sans" w:cs="Arial"/>
          <w:sz w:val="24"/>
          <w:szCs w:val="24"/>
        </w:rPr>
        <w:t xml:space="preserve"> y </w:t>
      </w:r>
      <w:r w:rsidR="006C22DD" w:rsidRPr="00173429">
        <w:rPr>
          <w:rFonts w:ascii="Lucida Sans" w:hAnsi="Lucida Sans" w:cs="Arial"/>
          <w:sz w:val="24"/>
          <w:szCs w:val="24"/>
        </w:rPr>
        <w:t xml:space="preserve">los riesgos psicosociales </w:t>
      </w:r>
      <w:r w:rsidR="006C22DD" w:rsidRPr="00433DCD">
        <w:rPr>
          <w:rFonts w:ascii="Lucida Sans" w:hAnsi="Lucida Sans" w:cs="Arial"/>
          <w:sz w:val="24"/>
          <w:szCs w:val="24"/>
        </w:rPr>
        <w:t xml:space="preserve">de los estudios de la carrera de </w:t>
      </w:r>
      <w:r w:rsidR="00A563AD">
        <w:rPr>
          <w:rFonts w:ascii="Lucida Sans" w:hAnsi="Lucida Sans" w:cs="Arial"/>
          <w:sz w:val="24"/>
          <w:szCs w:val="24"/>
        </w:rPr>
        <w:t>M</w:t>
      </w:r>
      <w:r w:rsidR="006C22DD" w:rsidRPr="00433DCD">
        <w:rPr>
          <w:rFonts w:ascii="Lucida Sans" w:hAnsi="Lucida Sans" w:cs="Arial"/>
          <w:sz w:val="24"/>
          <w:szCs w:val="24"/>
        </w:rPr>
        <w:t>edicina y del ejercicio posterior como médico</w:t>
      </w:r>
      <w:r w:rsidR="00B30327">
        <w:rPr>
          <w:rFonts w:ascii="Lucida Sans" w:hAnsi="Lucida Sans" w:cs="Arial"/>
          <w:sz w:val="24"/>
          <w:szCs w:val="24"/>
        </w:rPr>
        <w:t xml:space="preserve">. </w:t>
      </w:r>
    </w:p>
    <w:p w14:paraId="5E138C63" w14:textId="73F55118" w:rsidR="00433DCD" w:rsidRDefault="00EB0E2E" w:rsidP="00433DCD">
      <w:pPr>
        <w:jc w:val="both"/>
        <w:rPr>
          <w:rFonts w:ascii="Lucida Sans" w:hAnsi="Lucida Sans"/>
          <w:sz w:val="24"/>
          <w:szCs w:val="24"/>
        </w:rPr>
      </w:pPr>
      <w:r>
        <w:rPr>
          <w:rFonts w:ascii="Lucida Sans" w:hAnsi="Lucida Sans" w:cs="Arial"/>
          <w:sz w:val="24"/>
          <w:szCs w:val="24"/>
        </w:rPr>
        <w:t>En estos encuentros t</w:t>
      </w:r>
      <w:r w:rsidR="00B30327">
        <w:rPr>
          <w:rFonts w:ascii="Lucida Sans" w:hAnsi="Lucida Sans" w:cs="Arial"/>
          <w:sz w:val="24"/>
          <w:szCs w:val="24"/>
        </w:rPr>
        <w:t xml:space="preserve">ambién </w:t>
      </w:r>
      <w:r w:rsidR="00B30327" w:rsidRPr="00173429">
        <w:rPr>
          <w:rFonts w:ascii="Lucida Sans" w:hAnsi="Lucida Sans" w:cs="Arial"/>
          <w:sz w:val="24"/>
          <w:szCs w:val="24"/>
        </w:rPr>
        <w:t xml:space="preserve">se entrenan en la adquisición de habilidades de autocuidado y hábitos </w:t>
      </w:r>
      <w:r w:rsidR="006C22DD" w:rsidRPr="00173429">
        <w:rPr>
          <w:rFonts w:ascii="Lucida Sans" w:hAnsi="Lucida Sans" w:cs="Arial"/>
          <w:sz w:val="24"/>
          <w:szCs w:val="24"/>
        </w:rPr>
        <w:t xml:space="preserve">que </w:t>
      </w:r>
      <w:r w:rsidR="00B30327" w:rsidRPr="00173429">
        <w:rPr>
          <w:rFonts w:ascii="Lucida Sans" w:hAnsi="Lucida Sans" w:cs="Arial"/>
          <w:sz w:val="24"/>
          <w:szCs w:val="24"/>
        </w:rPr>
        <w:t>faciliten al futuro médico</w:t>
      </w:r>
      <w:r w:rsidR="006C22DD" w:rsidRPr="00173429">
        <w:rPr>
          <w:rFonts w:ascii="Lucida Sans" w:hAnsi="Lucida Sans" w:cs="Arial"/>
          <w:sz w:val="24"/>
          <w:szCs w:val="24"/>
        </w:rPr>
        <w:t xml:space="preserve"> un afrontamiento sano de su formación en medicina y de la futura profesión como médicos.</w:t>
      </w:r>
      <w:r w:rsidR="00433DCD" w:rsidRPr="00173429">
        <w:rPr>
          <w:rFonts w:ascii="Lucida Sans" w:hAnsi="Lucida Sans"/>
          <w:sz w:val="24"/>
          <w:szCs w:val="24"/>
        </w:rPr>
        <w:t xml:space="preserve"> </w:t>
      </w:r>
    </w:p>
    <w:p w14:paraId="38452131" w14:textId="77777777" w:rsidR="00A563AD" w:rsidRDefault="00A563AD" w:rsidP="00433DCD">
      <w:pPr>
        <w:jc w:val="both"/>
        <w:rPr>
          <w:rFonts w:ascii="Lucida Sans" w:hAnsi="Lucida Sans"/>
          <w:sz w:val="24"/>
          <w:szCs w:val="24"/>
        </w:rPr>
      </w:pPr>
    </w:p>
    <w:p w14:paraId="7FEB6BDA" w14:textId="1DF1C1E7" w:rsidR="005632ED" w:rsidRPr="00367732" w:rsidRDefault="00367732" w:rsidP="00367732">
      <w:pPr>
        <w:pStyle w:val="NormalWeb"/>
        <w:shd w:val="clear" w:color="auto" w:fill="FFFFFF"/>
        <w:spacing w:before="0" w:beforeAutospacing="0" w:after="210" w:afterAutospacing="0"/>
        <w:jc w:val="right"/>
        <w:textAlignment w:val="baseline"/>
        <w:rPr>
          <w:rFonts w:ascii="Lucida Sans" w:hAnsi="Lucida Sans" w:cs="Arial"/>
          <w:sz w:val="32"/>
          <w:szCs w:val="32"/>
        </w:rPr>
      </w:pPr>
      <w:r w:rsidRPr="00367732">
        <w:rPr>
          <w:rFonts w:ascii="Lucida Sans" w:hAnsi="Lucida Sans" w:cs="Arial"/>
        </w:rPr>
        <w:t>Madrid, 17 de noviembre de 2023</w:t>
      </w:r>
    </w:p>
    <w:sectPr w:rsidR="005632ED" w:rsidRPr="00367732" w:rsidSect="000853E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701" w:bottom="1276" w:left="1701" w:header="0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75804" w14:textId="77777777" w:rsidR="00DA18A8" w:rsidRDefault="00DA18A8" w:rsidP="00BD1232">
      <w:pPr>
        <w:spacing w:after="0" w:line="240" w:lineRule="auto"/>
      </w:pPr>
      <w:r>
        <w:separator/>
      </w:r>
    </w:p>
  </w:endnote>
  <w:endnote w:type="continuationSeparator" w:id="0">
    <w:p w14:paraId="65DA334B" w14:textId="77777777" w:rsidR="00DA18A8" w:rsidRDefault="00DA18A8" w:rsidP="00BD1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E5951" w14:textId="77777777" w:rsidR="009A0257" w:rsidRDefault="009A02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4A3B8" w14:textId="77777777" w:rsidR="00E21144" w:rsidRDefault="00E21144" w:rsidP="00E21144">
    <w:pPr>
      <w:pStyle w:val="Piedepgina"/>
      <w:pBdr>
        <w:top w:val="single" w:sz="4" w:space="0" w:color="A5A5A5" w:themeColor="background1" w:themeShade="A5"/>
      </w:pBdr>
      <w:jc w:val="center"/>
      <w:rPr>
        <w:noProof/>
        <w:color w:val="7F7F7F" w:themeColor="background1" w:themeShade="7F"/>
        <w:sz w:val="16"/>
        <w:szCs w:val="16"/>
      </w:rPr>
    </w:pPr>
    <w:r w:rsidRPr="005C5A91">
      <w:rPr>
        <w:noProof/>
        <w:color w:val="7F7F7F" w:themeColor="background1" w:themeShade="7F"/>
        <w:sz w:val="16"/>
        <w:szCs w:val="16"/>
      </w:rPr>
      <w:t xml:space="preserve">Plaza de las Cortes, 11- 28014 Madrid - Departamento de Comunicación -  prensa@cgcom.es - Telf: 91 431 77 80 Ext. 5      </w:t>
    </w:r>
    <w:r>
      <w:rPr>
        <w:noProof/>
        <w:color w:val="7F7F7F" w:themeColor="background1" w:themeShade="7F"/>
        <w:sz w:val="16"/>
        <w:szCs w:val="16"/>
      </w:rPr>
      <w:t xml:space="preserve"> </w:t>
    </w:r>
  </w:p>
  <w:p w14:paraId="5D199ED0" w14:textId="77777777" w:rsidR="00E21144" w:rsidRPr="00844272" w:rsidRDefault="00E21144" w:rsidP="00E21144">
    <w:pPr>
      <w:pStyle w:val="Piedepgina"/>
      <w:pBdr>
        <w:top w:val="single" w:sz="4" w:space="0" w:color="A5A5A5" w:themeColor="background1" w:themeShade="A5"/>
      </w:pBdr>
      <w:jc w:val="center"/>
      <w:rPr>
        <w:color w:val="7F7F7F" w:themeColor="background1" w:themeShade="7F"/>
        <w:sz w:val="18"/>
        <w:szCs w:val="18"/>
      </w:rPr>
    </w:pPr>
    <w:r>
      <w:rPr>
        <w:noProof/>
        <w:color w:val="7F7F7F" w:themeColor="background1" w:themeShade="7F"/>
        <w:sz w:val="16"/>
        <w:szCs w:val="16"/>
      </w:rPr>
      <w:t xml:space="preserve">    </w:t>
    </w:r>
    <w:r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3AEE6AA7" wp14:editId="677E6162">
          <wp:extent cx="225552" cy="225552"/>
          <wp:effectExtent l="0" t="0" r="3175" b="3175"/>
          <wp:docPr id="26" name="Imagen 26" descr="Facebook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3" cy="228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766AC8D6" wp14:editId="79A7AA95">
          <wp:extent cx="231648" cy="231648"/>
          <wp:effectExtent l="0" t="0" r="0" b="0"/>
          <wp:docPr id="27" name="Imagen 27" descr="Twitter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wit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77" cy="235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0480540" wp14:editId="55FE2A1C">
          <wp:extent cx="219075" cy="219075"/>
          <wp:effectExtent l="0" t="0" r="9525" b="9525"/>
          <wp:docPr id="28" name="Imagen 28" descr="Instagram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" name="Imagen 714" descr="Instagram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12A2676A" wp14:editId="7B660EEB">
          <wp:extent cx="219456" cy="219456"/>
          <wp:effectExtent l="0" t="0" r="9525" b="9525"/>
          <wp:docPr id="29" name="Imagen 29" descr="Youtube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Youtub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918" cy="223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15573D2B" wp14:editId="4ED24E65">
          <wp:extent cx="213360" cy="213360"/>
          <wp:effectExtent l="0" t="0" r="0" b="0"/>
          <wp:docPr id="30" name="Imagen 30" descr="https://image.freepik.com/iconos-gratis/boton-del-logotipo-linkedin_318-84979.png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s://image.freepik.com/iconos-gratis/boton-del-logotipo-linkedin_318-84979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71" cy="226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7516663C" wp14:editId="775CFB10">
          <wp:extent cx="219456" cy="219456"/>
          <wp:effectExtent l="0" t="0" r="9525" b="9525"/>
          <wp:docPr id="31" name="Imagen 31" descr="http://www.esmaltespermanentes.com/img/cms/whatsapp-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esmaltespermanentes.com/img/cms/whatsapp-negro.pn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870" cy="234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5188AF9" wp14:editId="59985D87">
          <wp:extent cx="219075" cy="219075"/>
          <wp:effectExtent l="0" t="0" r="9525" b="9525"/>
          <wp:docPr id="32" name="Imagen 32" descr="Iconos De Equipo, Logotipo, En Blanco Y Negro imagen png - imagen  transparente descarga gratui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onos De Equipo, Logotipo, En Blanco Y Negro imagen png - imagen  transparente descarga gratuita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BEBA8EAE-BF5A-486C-A8C5-ECC9F3942E4B}">
                        <a14:imgProps xmlns:a14="http://schemas.microsoft.com/office/drawing/2010/main">
                          <a14:imgLayer r:embed="rId13">
                            <a14:imgEffect>
                              <a14:backgroundRemoval t="4111" b="92111" l="7000" r="93000">
                                <a14:foregroundMark x1="50778" y1="6333" x2="50778" y2="6333"/>
                                <a14:foregroundMark x1="7000" y1="37556" x2="7000" y2="37556"/>
                                <a14:foregroundMark x1="93111" y1="50444" x2="93111" y2="50444"/>
                                <a14:foregroundMark x1="45000" y1="92222" x2="45000" y2="92222"/>
                                <a14:foregroundMark x1="48111" y1="4111" x2="48111" y2="411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A15F5A" w14:textId="4EF1DA68" w:rsidR="00EA3723" w:rsidRPr="00E21144" w:rsidRDefault="00EA3723" w:rsidP="00E2114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C2447" w14:textId="77777777" w:rsidR="009A0257" w:rsidRDefault="009A02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5BD03" w14:textId="77777777" w:rsidR="00DA18A8" w:rsidRDefault="00DA18A8" w:rsidP="00BD1232">
      <w:pPr>
        <w:spacing w:after="0" w:line="240" w:lineRule="auto"/>
      </w:pPr>
      <w:r>
        <w:separator/>
      </w:r>
    </w:p>
  </w:footnote>
  <w:footnote w:type="continuationSeparator" w:id="0">
    <w:p w14:paraId="0F232821" w14:textId="77777777" w:rsidR="00DA18A8" w:rsidRDefault="00DA18A8" w:rsidP="00BD1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39D81" w14:textId="77777777" w:rsidR="009A0257" w:rsidRDefault="009A025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257B" w14:textId="47CB50CC" w:rsidR="00BD1232" w:rsidRPr="00810506" w:rsidRDefault="00DA0762" w:rsidP="00DA0762">
    <w:pPr>
      <w:pStyle w:val="Encabezado"/>
      <w:ind w:left="-567"/>
      <w:rPr>
        <w:rFonts w:ascii="Lucida Sans" w:hAnsi="Lucida Sans"/>
      </w:rPr>
    </w:pPr>
    <w:r>
      <w:rPr>
        <w:noProof/>
        <w:lang w:eastAsia="es-ES"/>
      </w:rPr>
      <w:ptab w:relativeTo="margin" w:alignment="left" w:leader="none"/>
    </w:r>
    <w:r w:rsidR="009B4DA9" w:rsidRPr="00810506">
      <w:rPr>
        <w:rFonts w:ascii="Lucida Sans" w:hAnsi="Lucida Sans"/>
        <w:noProof/>
        <w:lang w:eastAsia="es-ES"/>
      </w:rPr>
      <w:drawing>
        <wp:inline distT="0" distB="0" distL="0" distR="0" wp14:anchorId="6C50A4CD" wp14:editId="6CCF5045">
          <wp:extent cx="6170400" cy="1103943"/>
          <wp:effectExtent l="0" t="0" r="1905" b="1270"/>
          <wp:docPr id="25" name="Imagen 25" descr="Z:\comun\MARCAS 2016\omc_kit de marcas\omc_fpsomc\principal\jpg\omc_fpsomc_princip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\MARCAS 2016\omc_kit de marcas\omc_fpsomc\principal\jpg\omc_fpsomc_principal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0400" cy="1103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95847" w14:textId="77777777" w:rsidR="009A0257" w:rsidRDefault="009A02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35D9"/>
    <w:multiLevelType w:val="hybridMultilevel"/>
    <w:tmpl w:val="B3DED6F0"/>
    <w:lvl w:ilvl="0" w:tplc="E07CB59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0663F"/>
    <w:multiLevelType w:val="hybridMultilevel"/>
    <w:tmpl w:val="804EBCC4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6985B49"/>
    <w:multiLevelType w:val="hybridMultilevel"/>
    <w:tmpl w:val="92A2EE74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29473760"/>
    <w:multiLevelType w:val="hybridMultilevel"/>
    <w:tmpl w:val="598CE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027A4"/>
    <w:multiLevelType w:val="hybridMultilevel"/>
    <w:tmpl w:val="E22E80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70099"/>
    <w:multiLevelType w:val="hybridMultilevel"/>
    <w:tmpl w:val="58F086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D3EB9"/>
    <w:multiLevelType w:val="hybridMultilevel"/>
    <w:tmpl w:val="03063A6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94C89"/>
    <w:multiLevelType w:val="hybridMultilevel"/>
    <w:tmpl w:val="DDD28490"/>
    <w:lvl w:ilvl="0" w:tplc="A7DADA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61B47"/>
    <w:multiLevelType w:val="hybridMultilevel"/>
    <w:tmpl w:val="46FC94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B16A5"/>
    <w:multiLevelType w:val="hybridMultilevel"/>
    <w:tmpl w:val="D10071DA"/>
    <w:lvl w:ilvl="0" w:tplc="4F0AA4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68FC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CC20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A08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F480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1A16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0C26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DE98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348E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4411881">
    <w:abstractNumId w:val="2"/>
  </w:num>
  <w:num w:numId="2" w16cid:durableId="1290283487">
    <w:abstractNumId w:val="1"/>
  </w:num>
  <w:num w:numId="3" w16cid:durableId="169221122">
    <w:abstractNumId w:val="7"/>
  </w:num>
  <w:num w:numId="4" w16cid:durableId="392969995">
    <w:abstractNumId w:val="4"/>
  </w:num>
  <w:num w:numId="5" w16cid:durableId="1983655285">
    <w:abstractNumId w:val="8"/>
  </w:num>
  <w:num w:numId="6" w16cid:durableId="14965366">
    <w:abstractNumId w:val="3"/>
  </w:num>
  <w:num w:numId="7" w16cid:durableId="57167060">
    <w:abstractNumId w:val="5"/>
  </w:num>
  <w:num w:numId="8" w16cid:durableId="1752313965">
    <w:abstractNumId w:val="9"/>
  </w:num>
  <w:num w:numId="9" w16cid:durableId="538443834">
    <w:abstractNumId w:val="6"/>
  </w:num>
  <w:num w:numId="10" w16cid:durableId="1065881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232"/>
    <w:rsid w:val="000166BA"/>
    <w:rsid w:val="0003652C"/>
    <w:rsid w:val="0004264D"/>
    <w:rsid w:val="000503A0"/>
    <w:rsid w:val="00050F7D"/>
    <w:rsid w:val="0005666C"/>
    <w:rsid w:val="00065A5F"/>
    <w:rsid w:val="000660B8"/>
    <w:rsid w:val="00067A55"/>
    <w:rsid w:val="0007364B"/>
    <w:rsid w:val="00073C2D"/>
    <w:rsid w:val="00084FA7"/>
    <w:rsid w:val="000853E2"/>
    <w:rsid w:val="00097DD7"/>
    <w:rsid w:val="000A0BB8"/>
    <w:rsid w:val="000A0C9A"/>
    <w:rsid w:val="000B3299"/>
    <w:rsid w:val="000B7E87"/>
    <w:rsid w:val="000C1F3B"/>
    <w:rsid w:val="000E4ECE"/>
    <w:rsid w:val="000E565A"/>
    <w:rsid w:val="00101252"/>
    <w:rsid w:val="001107C7"/>
    <w:rsid w:val="00113098"/>
    <w:rsid w:val="001300AC"/>
    <w:rsid w:val="001330FD"/>
    <w:rsid w:val="001359BF"/>
    <w:rsid w:val="00143CCC"/>
    <w:rsid w:val="00151905"/>
    <w:rsid w:val="00166072"/>
    <w:rsid w:val="00173429"/>
    <w:rsid w:val="001A078A"/>
    <w:rsid w:val="001A5E16"/>
    <w:rsid w:val="001B3EA2"/>
    <w:rsid w:val="001C2755"/>
    <w:rsid w:val="001F0B81"/>
    <w:rsid w:val="001F7235"/>
    <w:rsid w:val="00201F43"/>
    <w:rsid w:val="00211506"/>
    <w:rsid w:val="0021164D"/>
    <w:rsid w:val="00212584"/>
    <w:rsid w:val="0021500D"/>
    <w:rsid w:val="00222A3B"/>
    <w:rsid w:val="00234058"/>
    <w:rsid w:val="0025067E"/>
    <w:rsid w:val="00250F08"/>
    <w:rsid w:val="002535C0"/>
    <w:rsid w:val="00270C91"/>
    <w:rsid w:val="00295E89"/>
    <w:rsid w:val="002A2AF6"/>
    <w:rsid w:val="002A5E05"/>
    <w:rsid w:val="002A7DFE"/>
    <w:rsid w:val="002B36AB"/>
    <w:rsid w:val="002E6A4A"/>
    <w:rsid w:val="002F1190"/>
    <w:rsid w:val="002F2DA0"/>
    <w:rsid w:val="002F5257"/>
    <w:rsid w:val="00312548"/>
    <w:rsid w:val="00313B2F"/>
    <w:rsid w:val="003207E3"/>
    <w:rsid w:val="00320B81"/>
    <w:rsid w:val="0032463C"/>
    <w:rsid w:val="00330778"/>
    <w:rsid w:val="00333AC4"/>
    <w:rsid w:val="00333C97"/>
    <w:rsid w:val="00334BC3"/>
    <w:rsid w:val="00337008"/>
    <w:rsid w:val="00337FF0"/>
    <w:rsid w:val="00345245"/>
    <w:rsid w:val="00363B7B"/>
    <w:rsid w:val="00367732"/>
    <w:rsid w:val="0037470A"/>
    <w:rsid w:val="00376162"/>
    <w:rsid w:val="00383291"/>
    <w:rsid w:val="00387775"/>
    <w:rsid w:val="0039054E"/>
    <w:rsid w:val="00392FA2"/>
    <w:rsid w:val="003A22CE"/>
    <w:rsid w:val="003A6BB9"/>
    <w:rsid w:val="003D4A4B"/>
    <w:rsid w:val="003E4D35"/>
    <w:rsid w:val="003E4F49"/>
    <w:rsid w:val="003F602D"/>
    <w:rsid w:val="004020CE"/>
    <w:rsid w:val="004051FD"/>
    <w:rsid w:val="00414C56"/>
    <w:rsid w:val="00415C93"/>
    <w:rsid w:val="00433DCD"/>
    <w:rsid w:val="00442ADE"/>
    <w:rsid w:val="00443E29"/>
    <w:rsid w:val="00443EE9"/>
    <w:rsid w:val="00491FA4"/>
    <w:rsid w:val="00494A86"/>
    <w:rsid w:val="004C0A6A"/>
    <w:rsid w:val="004D0041"/>
    <w:rsid w:val="004D063C"/>
    <w:rsid w:val="004E1AC1"/>
    <w:rsid w:val="00520F5C"/>
    <w:rsid w:val="005218DA"/>
    <w:rsid w:val="00524B63"/>
    <w:rsid w:val="00526CCA"/>
    <w:rsid w:val="005274DE"/>
    <w:rsid w:val="005469B3"/>
    <w:rsid w:val="00551219"/>
    <w:rsid w:val="0056034B"/>
    <w:rsid w:val="005632ED"/>
    <w:rsid w:val="0057271F"/>
    <w:rsid w:val="00576892"/>
    <w:rsid w:val="00591190"/>
    <w:rsid w:val="005927E6"/>
    <w:rsid w:val="00597C9D"/>
    <w:rsid w:val="005A2D6E"/>
    <w:rsid w:val="005C5D33"/>
    <w:rsid w:val="005E2F55"/>
    <w:rsid w:val="005F39F1"/>
    <w:rsid w:val="00603933"/>
    <w:rsid w:val="00610C29"/>
    <w:rsid w:val="00611FA3"/>
    <w:rsid w:val="00622BB3"/>
    <w:rsid w:val="006328A6"/>
    <w:rsid w:val="00632CB2"/>
    <w:rsid w:val="0064566D"/>
    <w:rsid w:val="00660F7B"/>
    <w:rsid w:val="00681DAB"/>
    <w:rsid w:val="00682A10"/>
    <w:rsid w:val="006929EF"/>
    <w:rsid w:val="006B16C7"/>
    <w:rsid w:val="006B1708"/>
    <w:rsid w:val="006C22DD"/>
    <w:rsid w:val="006E1281"/>
    <w:rsid w:val="006E1DE2"/>
    <w:rsid w:val="006E58EC"/>
    <w:rsid w:val="006F3528"/>
    <w:rsid w:val="00701EEE"/>
    <w:rsid w:val="00755EC4"/>
    <w:rsid w:val="00756401"/>
    <w:rsid w:val="00775EF0"/>
    <w:rsid w:val="00780629"/>
    <w:rsid w:val="00785280"/>
    <w:rsid w:val="00786AFC"/>
    <w:rsid w:val="00791E83"/>
    <w:rsid w:val="0079711D"/>
    <w:rsid w:val="007A165F"/>
    <w:rsid w:val="007A3A46"/>
    <w:rsid w:val="007A3F6A"/>
    <w:rsid w:val="007A70EF"/>
    <w:rsid w:val="007B259C"/>
    <w:rsid w:val="007C59B4"/>
    <w:rsid w:val="007C775F"/>
    <w:rsid w:val="007D4AE0"/>
    <w:rsid w:val="007E5309"/>
    <w:rsid w:val="00806FE4"/>
    <w:rsid w:val="00810506"/>
    <w:rsid w:val="00810CFE"/>
    <w:rsid w:val="00813D85"/>
    <w:rsid w:val="008230EA"/>
    <w:rsid w:val="0083589E"/>
    <w:rsid w:val="00841352"/>
    <w:rsid w:val="008429AB"/>
    <w:rsid w:val="00844272"/>
    <w:rsid w:val="008501D1"/>
    <w:rsid w:val="00850C97"/>
    <w:rsid w:val="00871968"/>
    <w:rsid w:val="00873AB4"/>
    <w:rsid w:val="00874A05"/>
    <w:rsid w:val="008751FB"/>
    <w:rsid w:val="008A7060"/>
    <w:rsid w:val="008A7752"/>
    <w:rsid w:val="008C6689"/>
    <w:rsid w:val="008E4273"/>
    <w:rsid w:val="008F0698"/>
    <w:rsid w:val="00905BA8"/>
    <w:rsid w:val="009109CA"/>
    <w:rsid w:val="00913A38"/>
    <w:rsid w:val="0092257C"/>
    <w:rsid w:val="0094112C"/>
    <w:rsid w:val="00943438"/>
    <w:rsid w:val="0094348C"/>
    <w:rsid w:val="009562EA"/>
    <w:rsid w:val="009602C9"/>
    <w:rsid w:val="009605DF"/>
    <w:rsid w:val="00967BBC"/>
    <w:rsid w:val="009717B1"/>
    <w:rsid w:val="00986A1B"/>
    <w:rsid w:val="00986B50"/>
    <w:rsid w:val="009875F5"/>
    <w:rsid w:val="00993364"/>
    <w:rsid w:val="009A0257"/>
    <w:rsid w:val="009A61B0"/>
    <w:rsid w:val="009B4DA9"/>
    <w:rsid w:val="009E47B0"/>
    <w:rsid w:val="009E5C42"/>
    <w:rsid w:val="009F29F7"/>
    <w:rsid w:val="009F2F09"/>
    <w:rsid w:val="00A06017"/>
    <w:rsid w:val="00A1052C"/>
    <w:rsid w:val="00A14D79"/>
    <w:rsid w:val="00A22112"/>
    <w:rsid w:val="00A25258"/>
    <w:rsid w:val="00A407FC"/>
    <w:rsid w:val="00A45A6D"/>
    <w:rsid w:val="00A519E1"/>
    <w:rsid w:val="00A525FC"/>
    <w:rsid w:val="00A563AD"/>
    <w:rsid w:val="00A75CFF"/>
    <w:rsid w:val="00A835B9"/>
    <w:rsid w:val="00A90B7D"/>
    <w:rsid w:val="00AA5E55"/>
    <w:rsid w:val="00AA76B0"/>
    <w:rsid w:val="00AD0CFA"/>
    <w:rsid w:val="00AE1147"/>
    <w:rsid w:val="00B04CF4"/>
    <w:rsid w:val="00B30327"/>
    <w:rsid w:val="00B45D1B"/>
    <w:rsid w:val="00B46EB0"/>
    <w:rsid w:val="00B472A3"/>
    <w:rsid w:val="00B57234"/>
    <w:rsid w:val="00B74191"/>
    <w:rsid w:val="00B81DD7"/>
    <w:rsid w:val="00B82C23"/>
    <w:rsid w:val="00B83C58"/>
    <w:rsid w:val="00BB079B"/>
    <w:rsid w:val="00BB4288"/>
    <w:rsid w:val="00BB7872"/>
    <w:rsid w:val="00BC7684"/>
    <w:rsid w:val="00BD1232"/>
    <w:rsid w:val="00BD28C2"/>
    <w:rsid w:val="00BE671F"/>
    <w:rsid w:val="00C06C2C"/>
    <w:rsid w:val="00C13CB3"/>
    <w:rsid w:val="00C33D44"/>
    <w:rsid w:val="00C4238D"/>
    <w:rsid w:val="00C45D71"/>
    <w:rsid w:val="00C71C7A"/>
    <w:rsid w:val="00C7202E"/>
    <w:rsid w:val="00C772FE"/>
    <w:rsid w:val="00C834DA"/>
    <w:rsid w:val="00C84C2B"/>
    <w:rsid w:val="00C90E88"/>
    <w:rsid w:val="00C95519"/>
    <w:rsid w:val="00CD1353"/>
    <w:rsid w:val="00CF6DE7"/>
    <w:rsid w:val="00D00470"/>
    <w:rsid w:val="00D0314B"/>
    <w:rsid w:val="00D033BD"/>
    <w:rsid w:val="00D14E8F"/>
    <w:rsid w:val="00D31E0C"/>
    <w:rsid w:val="00D3377D"/>
    <w:rsid w:val="00D33D74"/>
    <w:rsid w:val="00D57500"/>
    <w:rsid w:val="00D575AD"/>
    <w:rsid w:val="00D64E5E"/>
    <w:rsid w:val="00D80D60"/>
    <w:rsid w:val="00D9563F"/>
    <w:rsid w:val="00DA0762"/>
    <w:rsid w:val="00DA18A8"/>
    <w:rsid w:val="00DB23BA"/>
    <w:rsid w:val="00DB7802"/>
    <w:rsid w:val="00DC1B7D"/>
    <w:rsid w:val="00DC6114"/>
    <w:rsid w:val="00DE5AEE"/>
    <w:rsid w:val="00DF5BBE"/>
    <w:rsid w:val="00E110B4"/>
    <w:rsid w:val="00E21144"/>
    <w:rsid w:val="00E22B8D"/>
    <w:rsid w:val="00E64F87"/>
    <w:rsid w:val="00E852C9"/>
    <w:rsid w:val="00E872DC"/>
    <w:rsid w:val="00EA3723"/>
    <w:rsid w:val="00EB0E2E"/>
    <w:rsid w:val="00EB33AB"/>
    <w:rsid w:val="00EC2AFC"/>
    <w:rsid w:val="00ED5A71"/>
    <w:rsid w:val="00ED5B40"/>
    <w:rsid w:val="00EE3530"/>
    <w:rsid w:val="00EE6A7B"/>
    <w:rsid w:val="00EE6C3E"/>
    <w:rsid w:val="00EE6DD4"/>
    <w:rsid w:val="00EF3BCB"/>
    <w:rsid w:val="00F06025"/>
    <w:rsid w:val="00F47931"/>
    <w:rsid w:val="00F6252F"/>
    <w:rsid w:val="00F733CE"/>
    <w:rsid w:val="00F76B5A"/>
    <w:rsid w:val="00F91F7F"/>
    <w:rsid w:val="00FA2BF8"/>
    <w:rsid w:val="00FB72E6"/>
    <w:rsid w:val="00FD04D4"/>
    <w:rsid w:val="00FD1394"/>
    <w:rsid w:val="00FE44C6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1A2D7"/>
  <w15:chartTrackingRefBased/>
  <w15:docId w15:val="{653318F1-50BD-4094-BDBF-B49A3919E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tillium Web" w:eastAsiaTheme="minorHAnsi" w:hAnsi="Titillium Web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12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1232"/>
  </w:style>
  <w:style w:type="paragraph" w:styleId="Piedepgina">
    <w:name w:val="footer"/>
    <w:basedOn w:val="Normal"/>
    <w:link w:val="PiedepginaCar"/>
    <w:uiPriority w:val="99"/>
    <w:unhideWhenUsed/>
    <w:rsid w:val="00BD12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232"/>
  </w:style>
  <w:style w:type="character" w:styleId="Hipervnculo">
    <w:name w:val="Hyperlink"/>
    <w:basedOn w:val="Fuentedeprrafopredeter"/>
    <w:uiPriority w:val="99"/>
    <w:unhideWhenUsed/>
    <w:rsid w:val="0081050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86B5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761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7616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7616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761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7616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61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16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C775F"/>
    <w:pPr>
      <w:autoSpaceDE w:val="0"/>
      <w:autoSpaceDN w:val="0"/>
      <w:adjustRightInd w:val="0"/>
      <w:spacing w:after="0" w:line="240" w:lineRule="auto"/>
    </w:pPr>
    <w:rPr>
      <w:rFonts w:ascii="Lucida Sans" w:hAnsi="Lucida Sans" w:cs="Lucida Sans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C9551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13C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B3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33D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68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</w:div>
        <w:div w:id="18455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5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0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7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59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6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39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0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9811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48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0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455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8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0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71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7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035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  <w:div w:id="182689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5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4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22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00047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13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53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54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39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9293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50643">
                  <w:marLeft w:val="0"/>
                  <w:marRight w:val="0"/>
                  <w:marTop w:val="0"/>
                  <w:marBottom w:val="0"/>
                  <w:divBdr>
                    <w:top w:val="single" w:sz="6" w:space="14" w:color="29910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8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6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81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60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76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7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26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104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597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11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80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psomc.es/sape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youtube.com/shorts/NnMaZTypaZ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psomc.es/sape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microsoft.com/office/2007/relationships/hdphoto" Target="media/hdphoto1.wdp"/><Relationship Id="rId3" Type="http://schemas.openxmlformats.org/officeDocument/2006/relationships/hyperlink" Target="https://twitter.com/FPSOMC" TargetMode="External"/><Relationship Id="rId7" Type="http://schemas.openxmlformats.org/officeDocument/2006/relationships/hyperlink" Target="https://www.youtube.com/user/OMCtelevision" TargetMode="External"/><Relationship Id="rId12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hyperlink" Target="https://www.facebook.com/OrganizacionMedicaColegial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8.png"/><Relationship Id="rId5" Type="http://schemas.openxmlformats.org/officeDocument/2006/relationships/hyperlink" Target="https://www.instagram.com/omc_espana/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4.png"/><Relationship Id="rId9" Type="http://schemas.openxmlformats.org/officeDocument/2006/relationships/hyperlink" Target="https://www.linkedin.com/company/organizaci%C3%B3n-m%C3%A9dica-colegia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840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Plaza de las Cortes, 11- 28014 Madrid - Departamento de Comunicación -  prensa@cgcom.es - Telf: 91 431 77 80</Company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Perez</dc:creator>
  <cp:keywords/>
  <dc:description/>
  <cp:lastModifiedBy>mperez</cp:lastModifiedBy>
  <cp:revision>2</cp:revision>
  <cp:lastPrinted>2023-06-08T06:42:00Z</cp:lastPrinted>
  <dcterms:created xsi:type="dcterms:W3CDTF">2023-11-17T08:15:00Z</dcterms:created>
  <dcterms:modified xsi:type="dcterms:W3CDTF">2023-11-17T08:15:00Z</dcterms:modified>
</cp:coreProperties>
</file>